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415" w:rsidRPr="009B3BDF" w:rsidRDefault="00000000">
      <w:pPr>
        <w:jc w:val="center"/>
        <w:rPr>
          <w:rFonts w:ascii="微软雅黑 Light" w:eastAsia="微软雅黑 Light" w:hAnsi="微软雅黑 Light"/>
          <w:b/>
          <w:color w:val="262626" w:themeColor="text1" w:themeTint="D9"/>
          <w:sz w:val="28"/>
          <w:szCs w:val="28"/>
        </w:rPr>
      </w:pPr>
      <w:r w:rsidRPr="009B3BDF">
        <w:rPr>
          <w:rFonts w:ascii="微软雅黑 Light" w:eastAsia="微软雅黑 Light" w:hAnsi="微软雅黑 Light" w:hint="eastAsia"/>
          <w:b/>
          <w:color w:val="262626" w:themeColor="text1" w:themeTint="D9"/>
          <w:sz w:val="28"/>
          <w:szCs w:val="28"/>
        </w:rPr>
        <w:t>关于“2023全国汽车业优秀数字化案例（及优秀团队）”奖</w:t>
      </w:r>
    </w:p>
    <w:p w:rsidR="00B93415" w:rsidRPr="009B3BDF" w:rsidRDefault="009B3BDF">
      <w:pPr>
        <w:jc w:val="center"/>
        <w:rPr>
          <w:rFonts w:ascii="微软雅黑 Light" w:eastAsia="微软雅黑 Light" w:hAnsi="微软雅黑 Light"/>
          <w:b/>
          <w:color w:val="262626" w:themeColor="text1" w:themeTint="D9"/>
          <w:sz w:val="28"/>
          <w:szCs w:val="28"/>
        </w:rPr>
      </w:pPr>
      <w:r>
        <w:rPr>
          <w:rFonts w:ascii="微软雅黑 Light" w:eastAsia="微软雅黑 Light" w:hAnsi="微软雅黑 Light" w:hint="eastAsia"/>
          <w:b/>
          <w:color w:val="262626" w:themeColor="text1" w:themeTint="D9"/>
          <w:sz w:val="28"/>
          <w:szCs w:val="28"/>
        </w:rPr>
        <w:t xml:space="preserve"> </w:t>
      </w:r>
      <w:r>
        <w:rPr>
          <w:rFonts w:ascii="微软雅黑 Light" w:eastAsia="微软雅黑 Light" w:hAnsi="微软雅黑 Light"/>
          <w:b/>
          <w:color w:val="262626" w:themeColor="text1" w:themeTint="D9"/>
          <w:sz w:val="28"/>
          <w:szCs w:val="28"/>
        </w:rPr>
        <w:t xml:space="preserve"> </w:t>
      </w:r>
      <w:r w:rsidR="00000000" w:rsidRPr="009B3BDF">
        <w:rPr>
          <w:rFonts w:ascii="微软雅黑 Light" w:eastAsia="微软雅黑 Light" w:hAnsi="微软雅黑 Light" w:hint="eastAsia"/>
          <w:b/>
          <w:color w:val="262626" w:themeColor="text1" w:themeTint="D9"/>
          <w:sz w:val="28"/>
          <w:szCs w:val="28"/>
        </w:rPr>
        <w:t>及“2023全国制造业优秀数字化案例（及优秀团队）”奖</w:t>
      </w:r>
    </w:p>
    <w:p w:rsidR="00B93415" w:rsidRDefault="00000000">
      <w:pPr>
        <w:jc w:val="center"/>
        <w:rPr>
          <w:rFonts w:ascii="微软雅黑 Light" w:eastAsia="微软雅黑 Light" w:hAnsi="微软雅黑 Light"/>
          <w:b/>
          <w:color w:val="595959" w:themeColor="text1" w:themeTint="A6"/>
          <w:sz w:val="32"/>
          <w:szCs w:val="32"/>
        </w:rPr>
      </w:pPr>
      <w:r>
        <w:rPr>
          <w:rFonts w:ascii="微软雅黑 Light" w:eastAsia="微软雅黑 Light" w:hAnsi="微软雅黑 Light" w:hint="eastAsia"/>
          <w:b/>
          <w:color w:val="595959" w:themeColor="text1" w:themeTint="A6"/>
          <w:sz w:val="32"/>
          <w:szCs w:val="32"/>
        </w:rPr>
        <w:t>评选通知</w:t>
      </w:r>
    </w:p>
    <w:p w:rsidR="00B93415" w:rsidRDefault="00B93415">
      <w:pPr>
        <w:ind w:firstLineChars="200" w:firstLine="440"/>
        <w:rPr>
          <w:rFonts w:ascii="微软雅黑 Light" w:eastAsia="微软雅黑 Light" w:hAnsi="微软雅黑 Light"/>
          <w:color w:val="595959" w:themeColor="text1" w:themeTint="A6"/>
          <w:sz w:val="22"/>
          <w:szCs w:val="22"/>
        </w:rPr>
      </w:pPr>
    </w:p>
    <w:p w:rsidR="00B93415" w:rsidRDefault="00000000">
      <w:pPr>
        <w:ind w:firstLineChars="200" w:firstLine="440"/>
        <w:rPr>
          <w:rFonts w:ascii="微软雅黑 Light" w:eastAsia="微软雅黑 Light" w:hAnsi="微软雅黑 Light"/>
          <w:sz w:val="22"/>
          <w:szCs w:val="22"/>
        </w:rPr>
      </w:pPr>
      <w:r>
        <w:rPr>
          <w:rFonts w:ascii="微软雅黑 Light" w:eastAsia="微软雅黑 Light" w:hAnsi="微软雅黑 Light" w:hint="eastAsia"/>
          <w:sz w:val="22"/>
          <w:szCs w:val="22"/>
        </w:rPr>
        <w:t>近两年多变的国内外环境，给制造业的日常运营带来了许多冲击和挑战，也为企业数字化带来了新的机会。在通过数字化降本增效提质的过程中，许多优秀案例及优秀团队脱颖而出，在协助所在企业提高竞争力乃至引领新的业务模式等方面取得了优异成绩。</w:t>
      </w:r>
    </w:p>
    <w:p w:rsidR="00B93415" w:rsidRDefault="00000000">
      <w:pPr>
        <w:ind w:firstLineChars="200" w:firstLine="440"/>
        <w:rPr>
          <w:rFonts w:ascii="微软雅黑 Light" w:eastAsia="微软雅黑 Light" w:hAnsi="微软雅黑 Light"/>
          <w:color w:val="595959" w:themeColor="text1" w:themeTint="A6"/>
          <w:sz w:val="22"/>
          <w:szCs w:val="22"/>
        </w:rPr>
      </w:pPr>
      <w:r>
        <w:rPr>
          <w:rFonts w:ascii="微软雅黑 Light" w:eastAsia="微软雅黑 Light" w:hAnsi="微软雅黑 Light" w:hint="eastAsia"/>
          <w:sz w:val="22"/>
          <w:szCs w:val="22"/>
        </w:rPr>
        <w:t>作为中国政企行业最大的媒体和最大的CIO专家库平台，今年企业网D1net将评选</w:t>
      </w:r>
      <w:r>
        <w:rPr>
          <w:rFonts w:ascii="微软雅黑 Light" w:eastAsia="微软雅黑 Light" w:hAnsi="微软雅黑 Light"/>
          <w:sz w:val="22"/>
          <w:szCs w:val="22"/>
        </w:rPr>
        <w:t>”</w:t>
      </w:r>
      <w:r>
        <w:rPr>
          <w:rFonts w:ascii="微软雅黑 Light" w:eastAsia="微软雅黑 Light" w:hAnsi="微软雅黑 Light" w:hint="eastAsia"/>
          <w:b/>
          <w:sz w:val="22"/>
          <w:szCs w:val="22"/>
        </w:rPr>
        <w:t>2023全国汽车业优秀数字化案例奖（及优秀团队）奖</w:t>
      </w:r>
      <w:r>
        <w:rPr>
          <w:rFonts w:ascii="微软雅黑 Light" w:eastAsia="微软雅黑 Light" w:hAnsi="微软雅黑 Light"/>
          <w:sz w:val="22"/>
          <w:szCs w:val="22"/>
        </w:rPr>
        <w:t>”</w:t>
      </w:r>
      <w:r>
        <w:rPr>
          <w:rFonts w:ascii="微软雅黑 Light" w:eastAsia="微软雅黑 Light" w:hAnsi="微软雅黑 Light" w:hint="eastAsia"/>
          <w:color w:val="595959" w:themeColor="text1" w:themeTint="A6"/>
          <w:sz w:val="22"/>
          <w:szCs w:val="22"/>
        </w:rPr>
        <w:t>，</w:t>
      </w:r>
      <w:r>
        <w:rPr>
          <w:rFonts w:ascii="微软雅黑 Light" w:eastAsia="微软雅黑 Light" w:hAnsi="微软雅黑 Light"/>
          <w:sz w:val="22"/>
          <w:szCs w:val="22"/>
        </w:rPr>
        <w:t>”</w:t>
      </w:r>
      <w:r>
        <w:rPr>
          <w:rFonts w:ascii="微软雅黑 Light" w:eastAsia="微软雅黑 Light" w:hAnsi="微软雅黑 Light" w:hint="eastAsia"/>
          <w:b/>
          <w:sz w:val="22"/>
          <w:szCs w:val="22"/>
        </w:rPr>
        <w:t>2023全国制造业优秀数字化案例奖（及优秀团队）奖</w:t>
      </w:r>
      <w:r>
        <w:rPr>
          <w:rFonts w:ascii="微软雅黑 Light" w:eastAsia="微软雅黑 Light" w:hAnsi="微软雅黑 Light"/>
          <w:sz w:val="22"/>
          <w:szCs w:val="22"/>
        </w:rPr>
        <w:t>”</w:t>
      </w:r>
      <w:r>
        <w:rPr>
          <w:rFonts w:ascii="微软雅黑 Light" w:eastAsia="微软雅黑 Light" w:hAnsi="微软雅黑 Light" w:hint="eastAsia"/>
          <w:sz w:val="22"/>
          <w:szCs w:val="22"/>
        </w:rPr>
        <w:t>，并分别</w:t>
      </w:r>
      <w:r>
        <w:rPr>
          <w:rFonts w:ascii="微软雅黑 Light" w:eastAsia="微软雅黑 Light" w:hAnsi="微软雅黑 Light" w:hint="eastAsia"/>
          <w:color w:val="595959" w:themeColor="text1" w:themeTint="A6"/>
          <w:sz w:val="22"/>
          <w:szCs w:val="22"/>
        </w:rPr>
        <w:t>在2</w:t>
      </w:r>
      <w:r>
        <w:rPr>
          <w:rFonts w:ascii="微软雅黑 Light" w:eastAsia="微软雅黑 Light" w:hAnsi="微软雅黑 Light"/>
          <w:color w:val="595959" w:themeColor="text1" w:themeTint="A6"/>
          <w:sz w:val="22"/>
          <w:szCs w:val="22"/>
        </w:rPr>
        <w:t>02</w:t>
      </w:r>
      <w:r>
        <w:rPr>
          <w:rFonts w:ascii="微软雅黑 Light" w:eastAsia="微软雅黑 Light" w:hAnsi="微软雅黑 Light" w:hint="eastAsia"/>
          <w:color w:val="595959" w:themeColor="text1" w:themeTint="A6"/>
          <w:sz w:val="22"/>
          <w:szCs w:val="22"/>
        </w:rPr>
        <w:t xml:space="preserve">3全国汽车业数字化大会现场以及2023全国制造业数字化大会现场颁发。这是一次在全国业界展示自身影响力的机会，欢迎大家积极申报。申报表附后： </w:t>
      </w:r>
    </w:p>
    <w:p w:rsidR="00B93415" w:rsidRDefault="00000000">
      <w:pPr>
        <w:ind w:firstLineChars="200" w:firstLine="560"/>
        <w:rPr>
          <w:rFonts w:ascii="微软雅黑 Light" w:eastAsia="微软雅黑 Light" w:hAnsi="微软雅黑 Light"/>
          <w:color w:val="595959" w:themeColor="text1" w:themeTint="A6"/>
          <w:sz w:val="22"/>
          <w:szCs w:val="22"/>
        </w:rPr>
      </w:pPr>
      <w:r>
        <w:rPr>
          <w:rFonts w:ascii="微软雅黑 Light" w:eastAsia="微软雅黑 Light" w:hAnsi="微软雅黑 Light" w:hint="eastAsia"/>
          <w:b/>
          <w:noProof/>
          <w:color w:val="595959" w:themeColor="text1" w:themeTint="A6"/>
          <w:sz w:val="28"/>
          <w:szCs w:val="28"/>
        </w:rPr>
        <w:drawing>
          <wp:anchor distT="0" distB="0" distL="114300" distR="114300" simplePos="0" relativeHeight="251660288" behindDoc="0" locked="0" layoutInCell="1" allowOverlap="1">
            <wp:simplePos x="0" y="0"/>
            <wp:positionH relativeFrom="margin">
              <wp:posOffset>1838960</wp:posOffset>
            </wp:positionH>
            <wp:positionV relativeFrom="paragraph">
              <wp:posOffset>252730</wp:posOffset>
            </wp:positionV>
            <wp:extent cx="1606550" cy="16065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6550" cy="1606550"/>
                    </a:xfrm>
                    <a:prstGeom prst="rect">
                      <a:avLst/>
                    </a:prstGeom>
                  </pic:spPr>
                </pic:pic>
              </a:graphicData>
            </a:graphic>
          </wp:anchor>
        </w:drawing>
      </w:r>
      <w:r>
        <w:rPr>
          <w:rFonts w:ascii="微软雅黑 Light" w:eastAsia="微软雅黑 Light" w:hAnsi="微软雅黑 Light"/>
          <w:b/>
          <w:noProof/>
          <w:color w:val="595959" w:themeColor="text1" w:themeTint="A6"/>
          <w:sz w:val="28"/>
          <w:szCs w:val="28"/>
        </w:rPr>
        <w:drawing>
          <wp:anchor distT="0" distB="0" distL="114300" distR="114300" simplePos="0" relativeHeight="251659264" behindDoc="0" locked="0" layoutInCell="1" allowOverlap="1">
            <wp:simplePos x="0" y="0"/>
            <wp:positionH relativeFrom="column">
              <wp:posOffset>3714750</wp:posOffset>
            </wp:positionH>
            <wp:positionV relativeFrom="paragraph">
              <wp:posOffset>300355</wp:posOffset>
            </wp:positionV>
            <wp:extent cx="1504950" cy="1504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anchor>
        </w:drawing>
      </w:r>
    </w:p>
    <w:p w:rsidR="00B93415" w:rsidRDefault="00B93415">
      <w:pPr>
        <w:ind w:firstLineChars="200" w:firstLine="440"/>
        <w:rPr>
          <w:rFonts w:ascii="微软雅黑 Light" w:eastAsia="微软雅黑 Light" w:hAnsi="微软雅黑 Light"/>
          <w:color w:val="595959" w:themeColor="text1" w:themeTint="A6"/>
          <w:sz w:val="22"/>
          <w:szCs w:val="22"/>
        </w:rPr>
      </w:pPr>
    </w:p>
    <w:p w:rsidR="00B93415" w:rsidRDefault="00000000">
      <w:pPr>
        <w:jc w:val="right"/>
        <w:rPr>
          <w:rFonts w:ascii="微软雅黑 Light" w:eastAsia="微软雅黑 Light" w:hAnsi="微软雅黑 Light"/>
          <w:b/>
          <w:color w:val="595959" w:themeColor="text1" w:themeTint="A6"/>
          <w:sz w:val="28"/>
          <w:szCs w:val="28"/>
        </w:rPr>
      </w:pPr>
      <w:r>
        <w:rPr>
          <w:rFonts w:ascii="微软雅黑 Light" w:eastAsia="微软雅黑 Light" w:hAnsi="微软雅黑 Light" w:hint="eastAsia"/>
          <w:b/>
          <w:color w:val="595959" w:themeColor="text1" w:themeTint="A6"/>
          <w:sz w:val="28"/>
          <w:szCs w:val="28"/>
        </w:rPr>
        <w:t>2023汽车业数字化大会组委会</w:t>
      </w:r>
    </w:p>
    <w:p w:rsidR="00B93415" w:rsidRDefault="00000000">
      <w:pPr>
        <w:jc w:val="right"/>
        <w:rPr>
          <w:rFonts w:ascii="微软雅黑 Light" w:eastAsia="微软雅黑 Light" w:hAnsi="微软雅黑 Light"/>
          <w:b/>
          <w:color w:val="595959" w:themeColor="text1" w:themeTint="A6"/>
          <w:sz w:val="28"/>
          <w:szCs w:val="28"/>
        </w:rPr>
      </w:pPr>
      <w:r>
        <w:rPr>
          <w:rFonts w:ascii="微软雅黑 Light" w:eastAsia="微软雅黑 Light" w:hAnsi="微软雅黑 Light" w:hint="eastAsia"/>
          <w:b/>
          <w:color w:val="595959" w:themeColor="text1" w:themeTint="A6"/>
          <w:sz w:val="28"/>
          <w:szCs w:val="28"/>
        </w:rPr>
        <w:t>2023制造业数字化大会组委会</w:t>
      </w:r>
    </w:p>
    <w:p w:rsidR="00B93415" w:rsidRDefault="00000000">
      <w:pPr>
        <w:rPr>
          <w:rFonts w:ascii="微软雅黑 Light" w:eastAsia="微软雅黑 Light" w:hAnsi="微软雅黑 Light"/>
          <w:b/>
          <w:color w:val="595959" w:themeColor="text1" w:themeTint="A6"/>
          <w:sz w:val="28"/>
          <w:szCs w:val="28"/>
        </w:rPr>
      </w:pP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r>
      <w:r>
        <w:rPr>
          <w:rFonts w:ascii="微软雅黑 Light" w:eastAsia="微软雅黑 Light" w:hAnsi="微软雅黑 Light" w:hint="eastAsia"/>
          <w:b/>
          <w:color w:val="595959" w:themeColor="text1" w:themeTint="A6"/>
          <w:sz w:val="28"/>
          <w:szCs w:val="28"/>
        </w:rPr>
        <w:tab/>
        <w:t xml:space="preserve">   2023年6月13日</w:t>
      </w:r>
    </w:p>
    <w:p w:rsidR="00B93415" w:rsidRDefault="00B93415">
      <w:pPr>
        <w:jc w:val="center"/>
        <w:rPr>
          <w:rFonts w:ascii="微软雅黑 Light" w:eastAsia="微软雅黑 Light" w:hAnsi="微软雅黑 Light" w:cs="微软雅黑"/>
          <w:sz w:val="24"/>
        </w:rPr>
      </w:pPr>
    </w:p>
    <w:p w:rsidR="00B93415" w:rsidRDefault="00B93415">
      <w:pPr>
        <w:jc w:val="center"/>
        <w:rPr>
          <w:rFonts w:ascii="微软雅黑 Light" w:eastAsia="微软雅黑 Light" w:hAnsi="微软雅黑 Light" w:cs="微软雅黑"/>
          <w:sz w:val="24"/>
        </w:rPr>
      </w:pPr>
    </w:p>
    <w:p w:rsidR="00B93415" w:rsidRDefault="00000000">
      <w:pPr>
        <w:widowControl/>
        <w:jc w:val="left"/>
        <w:rPr>
          <w:rFonts w:ascii="微软雅黑 Light" w:eastAsia="微软雅黑 Light" w:hAnsi="微软雅黑 Light" w:cs="微软雅黑"/>
          <w:sz w:val="24"/>
        </w:rPr>
      </w:pPr>
      <w:r>
        <w:rPr>
          <w:rFonts w:ascii="微软雅黑 Light" w:eastAsia="微软雅黑 Light" w:hAnsi="微软雅黑 Light" w:cs="微软雅黑"/>
          <w:sz w:val="24"/>
        </w:rPr>
        <w:br w:type="page"/>
      </w:r>
    </w:p>
    <w:p w:rsidR="00B93415" w:rsidRDefault="00000000">
      <w:pPr>
        <w:jc w:val="center"/>
        <w:rPr>
          <w:rFonts w:ascii="微软雅黑 Light" w:eastAsia="微软雅黑 Light" w:hAnsi="微软雅黑 Light" w:cs="微软雅黑"/>
          <w:b/>
          <w:bCs/>
          <w:sz w:val="24"/>
        </w:rPr>
      </w:pPr>
      <w:r>
        <w:rPr>
          <w:rFonts w:ascii="微软雅黑 Light" w:eastAsia="微软雅黑 Light" w:hAnsi="微软雅黑 Light" w:cs="微软雅黑" w:hint="eastAsia"/>
          <w:b/>
          <w:bCs/>
          <w:color w:val="000000"/>
          <w:sz w:val="24"/>
          <w:lang w:val="zh-CN"/>
        </w:rPr>
        <w:lastRenderedPageBreak/>
        <w:t>202</w:t>
      </w:r>
      <w:r>
        <w:rPr>
          <w:rFonts w:ascii="微软雅黑 Light" w:eastAsia="微软雅黑 Light" w:hAnsi="微软雅黑 Light" w:cs="微软雅黑" w:hint="eastAsia"/>
          <w:b/>
          <w:bCs/>
          <w:color w:val="000000"/>
          <w:sz w:val="24"/>
        </w:rPr>
        <w:t>3</w:t>
      </w:r>
      <w:r>
        <w:rPr>
          <w:rFonts w:ascii="微软雅黑 Light" w:eastAsia="微软雅黑 Light" w:hAnsi="微软雅黑 Light" w:cs="微软雅黑" w:hint="eastAsia"/>
          <w:b/>
          <w:bCs/>
          <w:color w:val="000000"/>
          <w:sz w:val="24"/>
          <w:lang w:val="zh-CN"/>
        </w:rPr>
        <w:t>全国</w:t>
      </w:r>
      <w:r>
        <w:rPr>
          <w:rFonts w:ascii="微软雅黑 Light" w:eastAsia="微软雅黑 Light" w:hAnsi="微软雅黑 Light" w:cs="微软雅黑" w:hint="eastAsia"/>
          <w:b/>
          <w:bCs/>
          <w:color w:val="000000"/>
          <w:sz w:val="24"/>
        </w:rPr>
        <w:t>汽车业优秀数字化案例</w:t>
      </w:r>
      <w:r>
        <w:rPr>
          <w:rFonts w:ascii="微软雅黑 Light" w:eastAsia="微软雅黑 Light" w:hAnsi="微软雅黑 Light" w:cs="微软雅黑" w:hint="eastAsia"/>
          <w:b/>
          <w:bCs/>
          <w:sz w:val="24"/>
        </w:rPr>
        <w:t>（及优秀团队）</w:t>
      </w:r>
    </w:p>
    <w:p w:rsidR="00B93415" w:rsidRDefault="00000000">
      <w:pPr>
        <w:jc w:val="center"/>
        <w:rPr>
          <w:rFonts w:ascii="微软雅黑 Light" w:eastAsia="微软雅黑 Light" w:hAnsi="微软雅黑 Light" w:cs="微软雅黑"/>
          <w:b/>
          <w:bCs/>
          <w:sz w:val="24"/>
        </w:rPr>
      </w:pPr>
      <w:r>
        <w:rPr>
          <w:rFonts w:ascii="微软雅黑 Light" w:eastAsia="微软雅黑 Light" w:hAnsi="微软雅黑 Light" w:cs="微软雅黑" w:hint="eastAsia"/>
          <w:b/>
          <w:bCs/>
          <w:color w:val="000000"/>
          <w:sz w:val="24"/>
          <w:lang w:val="zh-CN"/>
        </w:rPr>
        <w:t>202</w:t>
      </w:r>
      <w:r>
        <w:rPr>
          <w:rFonts w:ascii="微软雅黑 Light" w:eastAsia="微软雅黑 Light" w:hAnsi="微软雅黑 Light" w:cs="微软雅黑" w:hint="eastAsia"/>
          <w:b/>
          <w:bCs/>
          <w:color w:val="000000"/>
          <w:sz w:val="24"/>
        </w:rPr>
        <w:t>3</w:t>
      </w:r>
      <w:r>
        <w:rPr>
          <w:rFonts w:ascii="微软雅黑 Light" w:eastAsia="微软雅黑 Light" w:hAnsi="微软雅黑 Light" w:cs="微软雅黑" w:hint="eastAsia"/>
          <w:b/>
          <w:bCs/>
          <w:color w:val="000000"/>
          <w:sz w:val="24"/>
          <w:lang w:val="zh-CN"/>
        </w:rPr>
        <w:t>全国</w:t>
      </w:r>
      <w:r>
        <w:rPr>
          <w:rFonts w:ascii="微软雅黑 Light" w:eastAsia="微软雅黑 Light" w:hAnsi="微软雅黑 Light" w:cs="微软雅黑" w:hint="eastAsia"/>
          <w:b/>
          <w:bCs/>
          <w:color w:val="000000"/>
          <w:sz w:val="24"/>
        </w:rPr>
        <w:t>制造业优秀数字化案例</w:t>
      </w:r>
      <w:r>
        <w:rPr>
          <w:rFonts w:ascii="微软雅黑 Light" w:eastAsia="微软雅黑 Light" w:hAnsi="微软雅黑 Light" w:cs="微软雅黑" w:hint="eastAsia"/>
          <w:b/>
          <w:bCs/>
          <w:sz w:val="24"/>
        </w:rPr>
        <w:t>（及优秀团队）</w:t>
      </w:r>
    </w:p>
    <w:p w:rsidR="00B93415" w:rsidRDefault="00000000">
      <w:pPr>
        <w:jc w:val="center"/>
        <w:rPr>
          <w:rFonts w:ascii="微软雅黑 Light" w:eastAsia="微软雅黑 Light" w:hAnsi="微软雅黑 Light" w:cs="微软雅黑"/>
          <w:b/>
          <w:bCs/>
          <w:sz w:val="24"/>
        </w:rPr>
      </w:pPr>
      <w:r>
        <w:rPr>
          <w:rFonts w:ascii="微软雅黑 Light" w:eastAsia="微软雅黑 Light" w:hAnsi="微软雅黑 Light" w:cs="微软雅黑" w:hint="eastAsia"/>
          <w:b/>
          <w:bCs/>
          <w:color w:val="000000"/>
          <w:sz w:val="24"/>
        </w:rPr>
        <w:t>奖评选</w:t>
      </w:r>
      <w:r>
        <w:rPr>
          <w:rFonts w:ascii="微软雅黑 Light" w:eastAsia="微软雅黑 Light" w:hAnsi="微软雅黑 Light" w:cs="微软雅黑" w:hint="eastAsia"/>
          <w:b/>
          <w:bCs/>
          <w:sz w:val="24"/>
        </w:rPr>
        <w:t>申报表</w:t>
      </w:r>
    </w:p>
    <w:p w:rsidR="00B93415" w:rsidRDefault="00000000">
      <w:pPr>
        <w:rPr>
          <w:rFonts w:ascii="微软雅黑 Light" w:eastAsia="微软雅黑 Light" w:hAnsi="微软雅黑 Light" w:cs="宋体"/>
          <w:sz w:val="24"/>
        </w:rPr>
      </w:pPr>
      <w:r>
        <w:rPr>
          <w:rFonts w:ascii="微软雅黑 Light" w:eastAsia="微软雅黑 Light" w:hAnsi="微软雅黑 Light" w:cs="宋体" w:hint="eastAsia"/>
          <w:sz w:val="24"/>
        </w:rPr>
        <w:t>评选单位：</w:t>
      </w:r>
    </w:p>
    <w:tbl>
      <w:tblPr>
        <w:tblStyle w:val="a9"/>
        <w:tblW w:w="8102" w:type="dxa"/>
        <w:tblLayout w:type="fixed"/>
        <w:tblLook w:val="04A0" w:firstRow="1" w:lastRow="0" w:firstColumn="1" w:lastColumn="0" w:noHBand="0" w:noVBand="1"/>
      </w:tblPr>
      <w:tblGrid>
        <w:gridCol w:w="1417"/>
        <w:gridCol w:w="1788"/>
        <w:gridCol w:w="1540"/>
        <w:gridCol w:w="3357"/>
      </w:tblGrid>
      <w:tr w:rsidR="00B93415">
        <w:tc>
          <w:tcPr>
            <w:tcW w:w="1417" w:type="dxa"/>
            <w:vAlign w:val="center"/>
          </w:tcPr>
          <w:p w:rsidR="00B93415" w:rsidRDefault="00000000">
            <w:pPr>
              <w:jc w:val="center"/>
              <w:rPr>
                <w:rFonts w:ascii="微软雅黑 Light" w:eastAsia="微软雅黑 Light" w:hAnsi="微软雅黑 Light" w:cs="宋体"/>
                <w:sz w:val="24"/>
              </w:rPr>
            </w:pPr>
            <w:r>
              <w:rPr>
                <w:rFonts w:ascii="微软雅黑 Light" w:eastAsia="微软雅黑 Light" w:hAnsi="微软雅黑 Light" w:cs="宋体" w:hint="eastAsia"/>
                <w:sz w:val="24"/>
              </w:rPr>
              <w:t>项目负责人职务姓名</w:t>
            </w:r>
          </w:p>
        </w:tc>
        <w:tc>
          <w:tcPr>
            <w:tcW w:w="6685" w:type="dxa"/>
            <w:gridSpan w:val="3"/>
            <w:vAlign w:val="center"/>
          </w:tcPr>
          <w:p w:rsidR="00B93415" w:rsidRDefault="00B93415">
            <w:pPr>
              <w:spacing w:line="360" w:lineRule="exact"/>
              <w:rPr>
                <w:rFonts w:ascii="微软雅黑 Light" w:eastAsia="微软雅黑 Light" w:hAnsi="微软雅黑 Light" w:cs="黑体"/>
                <w:bCs/>
                <w:color w:val="000000"/>
              </w:rPr>
            </w:pPr>
          </w:p>
        </w:tc>
      </w:tr>
      <w:tr w:rsidR="00B93415">
        <w:tc>
          <w:tcPr>
            <w:tcW w:w="1417" w:type="dxa"/>
            <w:vAlign w:val="center"/>
          </w:tcPr>
          <w:p w:rsidR="00B93415" w:rsidRDefault="00000000">
            <w:pPr>
              <w:jc w:val="center"/>
              <w:rPr>
                <w:rFonts w:ascii="微软雅黑 Light" w:eastAsia="微软雅黑 Light" w:hAnsi="微软雅黑 Light" w:cs="宋体"/>
                <w:sz w:val="24"/>
              </w:rPr>
            </w:pPr>
            <w:r>
              <w:rPr>
                <w:rFonts w:ascii="微软雅黑 Light" w:eastAsia="微软雅黑 Light" w:hAnsi="微软雅黑 Light" w:cs="宋体" w:hint="eastAsia"/>
                <w:sz w:val="24"/>
              </w:rPr>
              <w:t>手机</w:t>
            </w:r>
          </w:p>
        </w:tc>
        <w:tc>
          <w:tcPr>
            <w:tcW w:w="1788" w:type="dxa"/>
            <w:vAlign w:val="center"/>
          </w:tcPr>
          <w:p w:rsidR="00B93415" w:rsidRDefault="00B93415">
            <w:pPr>
              <w:spacing w:line="360" w:lineRule="exact"/>
              <w:jc w:val="center"/>
              <w:rPr>
                <w:rFonts w:ascii="微软雅黑 Light" w:eastAsia="微软雅黑 Light" w:hAnsi="微软雅黑 Light" w:cs="宋体"/>
                <w:b/>
                <w:bCs/>
                <w:sz w:val="24"/>
              </w:rPr>
            </w:pPr>
          </w:p>
        </w:tc>
        <w:tc>
          <w:tcPr>
            <w:tcW w:w="1540" w:type="dxa"/>
            <w:vAlign w:val="center"/>
          </w:tcPr>
          <w:p w:rsidR="00B93415" w:rsidRDefault="00000000">
            <w:pPr>
              <w:jc w:val="center"/>
              <w:rPr>
                <w:rFonts w:ascii="微软雅黑 Light" w:eastAsia="微软雅黑 Light" w:hAnsi="微软雅黑 Light" w:cs="宋体"/>
                <w:sz w:val="24"/>
              </w:rPr>
            </w:pPr>
            <w:r>
              <w:rPr>
                <w:rFonts w:ascii="微软雅黑 Light" w:eastAsia="微软雅黑 Light" w:hAnsi="微软雅黑 Light" w:cs="宋体" w:hint="eastAsia"/>
                <w:sz w:val="24"/>
              </w:rPr>
              <w:t>公司邮箱</w:t>
            </w:r>
          </w:p>
        </w:tc>
        <w:tc>
          <w:tcPr>
            <w:tcW w:w="3357" w:type="dxa"/>
            <w:vAlign w:val="center"/>
          </w:tcPr>
          <w:p w:rsidR="00B93415" w:rsidRDefault="00B93415">
            <w:pPr>
              <w:spacing w:line="360" w:lineRule="exact"/>
              <w:rPr>
                <w:rFonts w:ascii="微软雅黑 Light" w:eastAsia="微软雅黑 Light" w:hAnsi="微软雅黑 Light" w:cs="宋体"/>
                <w:b/>
                <w:bCs/>
                <w:sz w:val="24"/>
              </w:rPr>
            </w:pPr>
          </w:p>
        </w:tc>
      </w:tr>
      <w:tr w:rsidR="00B93415">
        <w:tc>
          <w:tcPr>
            <w:tcW w:w="1417" w:type="dxa"/>
            <w:vAlign w:val="center"/>
          </w:tcPr>
          <w:p w:rsidR="00B93415" w:rsidRDefault="00000000">
            <w:pPr>
              <w:jc w:val="center"/>
              <w:rPr>
                <w:rFonts w:ascii="微软雅黑 Light" w:eastAsia="微软雅黑 Light" w:hAnsi="微软雅黑 Light" w:cs="宋体"/>
                <w:sz w:val="24"/>
              </w:rPr>
            </w:pPr>
            <w:r>
              <w:rPr>
                <w:rFonts w:ascii="微软雅黑 Light" w:eastAsia="微软雅黑 Light" w:hAnsi="微软雅黑 Light" w:cs="宋体" w:hint="eastAsia"/>
                <w:sz w:val="24"/>
              </w:rPr>
              <w:t>企业及团队简介（基本情况介绍不超过500字，如需要可配1张图）</w:t>
            </w:r>
          </w:p>
        </w:tc>
        <w:tc>
          <w:tcPr>
            <w:tcW w:w="6685" w:type="dxa"/>
            <w:gridSpan w:val="3"/>
            <w:vAlign w:val="center"/>
          </w:tcPr>
          <w:p w:rsidR="00B93415" w:rsidRDefault="00B93415">
            <w:pPr>
              <w:spacing w:line="360" w:lineRule="exact"/>
              <w:rPr>
                <w:rFonts w:ascii="微软雅黑 Light" w:eastAsia="微软雅黑 Light" w:hAnsi="微软雅黑 Light" w:cs="宋体"/>
                <w:bCs/>
                <w:sz w:val="24"/>
              </w:rPr>
            </w:pPr>
          </w:p>
        </w:tc>
      </w:tr>
      <w:tr w:rsidR="00B93415">
        <w:tc>
          <w:tcPr>
            <w:tcW w:w="1417" w:type="dxa"/>
            <w:vAlign w:val="center"/>
          </w:tcPr>
          <w:p w:rsidR="00B93415" w:rsidRDefault="00000000">
            <w:pPr>
              <w:jc w:val="center"/>
              <w:rPr>
                <w:rFonts w:ascii="微软雅黑 Light" w:eastAsia="微软雅黑 Light" w:hAnsi="微软雅黑 Light" w:cs="宋体"/>
                <w:b/>
                <w:bCs/>
                <w:sz w:val="24"/>
              </w:rPr>
            </w:pPr>
            <w:r>
              <w:rPr>
                <w:rFonts w:ascii="微软雅黑 Light" w:eastAsia="微软雅黑 Light" w:hAnsi="微软雅黑 Light" w:cs="宋体" w:hint="eastAsia"/>
                <w:b/>
                <w:bCs/>
                <w:sz w:val="24"/>
              </w:rPr>
              <w:t>案例介绍（</w:t>
            </w:r>
            <w:r>
              <w:rPr>
                <w:rFonts w:ascii="微软雅黑 Light" w:eastAsia="微软雅黑 Light" w:hAnsi="微软雅黑 Light" w:cs="宋体" w:hint="eastAsia"/>
                <w:sz w:val="24"/>
              </w:rPr>
              <w:t>不超过5千字</w:t>
            </w:r>
            <w:r>
              <w:rPr>
                <w:rFonts w:ascii="微软雅黑 Light" w:eastAsia="微软雅黑 Light" w:hAnsi="微软雅黑 Light" w:cs="宋体" w:hint="eastAsia"/>
                <w:b/>
                <w:bCs/>
                <w:sz w:val="24"/>
              </w:rPr>
              <w:t>）</w:t>
            </w:r>
          </w:p>
        </w:tc>
        <w:tc>
          <w:tcPr>
            <w:tcW w:w="6685" w:type="dxa"/>
            <w:gridSpan w:val="3"/>
            <w:vAlign w:val="center"/>
          </w:tcPr>
          <w:p w:rsidR="00B93415" w:rsidRDefault="00B93415">
            <w:pPr>
              <w:spacing w:line="360" w:lineRule="exact"/>
              <w:rPr>
                <w:rFonts w:ascii="微软雅黑 Light" w:eastAsia="微软雅黑 Light" w:hAnsi="微软雅黑 Light" w:cs="宋体"/>
                <w:bCs/>
              </w:rPr>
            </w:pPr>
          </w:p>
        </w:tc>
      </w:tr>
    </w:tbl>
    <w:p w:rsidR="00B93415" w:rsidRDefault="00B93415">
      <w:pPr>
        <w:spacing w:line="360" w:lineRule="auto"/>
        <w:rPr>
          <w:rFonts w:ascii="微软雅黑 Light" w:eastAsia="微软雅黑 Light" w:hAnsi="微软雅黑 Light" w:cs="宋体"/>
          <w:color w:val="000000"/>
          <w:sz w:val="24"/>
        </w:rPr>
      </w:pPr>
    </w:p>
    <w:sectPr w:rsidR="00B93415">
      <w:pgSz w:w="11906" w:h="16838"/>
      <w:pgMar w:top="1440" w:right="1800" w:bottom="1440" w:left="22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50E" w:rsidRDefault="0028150E" w:rsidP="009B3BDF">
      <w:r>
        <w:separator/>
      </w:r>
    </w:p>
  </w:endnote>
  <w:endnote w:type="continuationSeparator" w:id="0">
    <w:p w:rsidR="0028150E" w:rsidRDefault="0028150E" w:rsidP="009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50E" w:rsidRDefault="0028150E" w:rsidP="009B3BDF">
      <w:r>
        <w:separator/>
      </w:r>
    </w:p>
  </w:footnote>
  <w:footnote w:type="continuationSeparator" w:id="0">
    <w:p w:rsidR="0028150E" w:rsidRDefault="0028150E" w:rsidP="009B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jMjlmYmM5NTU4YzJmNmMwMTkyNGE3YzZhM2U2OTYifQ=="/>
  </w:docVars>
  <w:rsids>
    <w:rsidRoot w:val="00E06FC7"/>
    <w:rsid w:val="0003533B"/>
    <w:rsid w:val="000403E9"/>
    <w:rsid w:val="00095AC0"/>
    <w:rsid w:val="0009760E"/>
    <w:rsid w:val="000B1B92"/>
    <w:rsid w:val="00124257"/>
    <w:rsid w:val="00164ED8"/>
    <w:rsid w:val="00166255"/>
    <w:rsid w:val="00183CA3"/>
    <w:rsid w:val="001A24D0"/>
    <w:rsid w:val="00206349"/>
    <w:rsid w:val="00243A54"/>
    <w:rsid w:val="00266703"/>
    <w:rsid w:val="00267B1E"/>
    <w:rsid w:val="00271B1E"/>
    <w:rsid w:val="0028150E"/>
    <w:rsid w:val="002B0640"/>
    <w:rsid w:val="002C2555"/>
    <w:rsid w:val="00304399"/>
    <w:rsid w:val="00375AD1"/>
    <w:rsid w:val="00387840"/>
    <w:rsid w:val="003F1994"/>
    <w:rsid w:val="004331BF"/>
    <w:rsid w:val="00440FE9"/>
    <w:rsid w:val="004637EF"/>
    <w:rsid w:val="00496ED7"/>
    <w:rsid w:val="004B048D"/>
    <w:rsid w:val="004C3E18"/>
    <w:rsid w:val="004F205A"/>
    <w:rsid w:val="00513C4F"/>
    <w:rsid w:val="00525D98"/>
    <w:rsid w:val="0054438D"/>
    <w:rsid w:val="00565B66"/>
    <w:rsid w:val="00577041"/>
    <w:rsid w:val="00584979"/>
    <w:rsid w:val="005B6C05"/>
    <w:rsid w:val="005D7D9C"/>
    <w:rsid w:val="00625CC1"/>
    <w:rsid w:val="00641777"/>
    <w:rsid w:val="00641C6D"/>
    <w:rsid w:val="00655974"/>
    <w:rsid w:val="006750A5"/>
    <w:rsid w:val="006B0F40"/>
    <w:rsid w:val="006D48B7"/>
    <w:rsid w:val="00703C43"/>
    <w:rsid w:val="0072283C"/>
    <w:rsid w:val="00761364"/>
    <w:rsid w:val="00772EEB"/>
    <w:rsid w:val="00773E63"/>
    <w:rsid w:val="00790C2C"/>
    <w:rsid w:val="007E4A75"/>
    <w:rsid w:val="007E68CF"/>
    <w:rsid w:val="007F7CEB"/>
    <w:rsid w:val="00800146"/>
    <w:rsid w:val="008026A0"/>
    <w:rsid w:val="00821020"/>
    <w:rsid w:val="00825EAA"/>
    <w:rsid w:val="00895780"/>
    <w:rsid w:val="008D0E45"/>
    <w:rsid w:val="00915041"/>
    <w:rsid w:val="00917DD2"/>
    <w:rsid w:val="009B3BDF"/>
    <w:rsid w:val="009B4027"/>
    <w:rsid w:val="009E60B0"/>
    <w:rsid w:val="009E7780"/>
    <w:rsid w:val="009F5668"/>
    <w:rsid w:val="00A15328"/>
    <w:rsid w:val="00A3274B"/>
    <w:rsid w:val="00AB3F1C"/>
    <w:rsid w:val="00AD6038"/>
    <w:rsid w:val="00AF32F8"/>
    <w:rsid w:val="00B05509"/>
    <w:rsid w:val="00B777C9"/>
    <w:rsid w:val="00B93415"/>
    <w:rsid w:val="00BB037B"/>
    <w:rsid w:val="00BE43A0"/>
    <w:rsid w:val="00C25981"/>
    <w:rsid w:val="00C377B9"/>
    <w:rsid w:val="00C563EA"/>
    <w:rsid w:val="00C7408E"/>
    <w:rsid w:val="00CA0ACE"/>
    <w:rsid w:val="00CA5299"/>
    <w:rsid w:val="00CE30D8"/>
    <w:rsid w:val="00D0600F"/>
    <w:rsid w:val="00D25DE6"/>
    <w:rsid w:val="00D7593F"/>
    <w:rsid w:val="00DC05F8"/>
    <w:rsid w:val="00DD275E"/>
    <w:rsid w:val="00DE5ACD"/>
    <w:rsid w:val="00DF135F"/>
    <w:rsid w:val="00E06FC7"/>
    <w:rsid w:val="00E16644"/>
    <w:rsid w:val="00E16F7A"/>
    <w:rsid w:val="00E245B8"/>
    <w:rsid w:val="00E36E97"/>
    <w:rsid w:val="00E379FA"/>
    <w:rsid w:val="00E51CE7"/>
    <w:rsid w:val="00E8117C"/>
    <w:rsid w:val="00E97275"/>
    <w:rsid w:val="00EC0A9B"/>
    <w:rsid w:val="00EC4A8C"/>
    <w:rsid w:val="00EF1B9D"/>
    <w:rsid w:val="00F66E13"/>
    <w:rsid w:val="00F74EC6"/>
    <w:rsid w:val="00FA12CD"/>
    <w:rsid w:val="00FD132D"/>
    <w:rsid w:val="00FD41E0"/>
    <w:rsid w:val="00FD58C0"/>
    <w:rsid w:val="00FE0537"/>
    <w:rsid w:val="016838F4"/>
    <w:rsid w:val="01E130A6"/>
    <w:rsid w:val="026C749B"/>
    <w:rsid w:val="02A4138B"/>
    <w:rsid w:val="02A53D7B"/>
    <w:rsid w:val="02BB3D94"/>
    <w:rsid w:val="034F66D9"/>
    <w:rsid w:val="03511BA1"/>
    <w:rsid w:val="03774226"/>
    <w:rsid w:val="038F6F9F"/>
    <w:rsid w:val="03B05D34"/>
    <w:rsid w:val="03B47803"/>
    <w:rsid w:val="042500ED"/>
    <w:rsid w:val="042F310F"/>
    <w:rsid w:val="04341B31"/>
    <w:rsid w:val="046D1105"/>
    <w:rsid w:val="0499722C"/>
    <w:rsid w:val="04A807B3"/>
    <w:rsid w:val="04B331A2"/>
    <w:rsid w:val="04C44F42"/>
    <w:rsid w:val="04C8241E"/>
    <w:rsid w:val="04D17BF8"/>
    <w:rsid w:val="04E85B75"/>
    <w:rsid w:val="05352EAD"/>
    <w:rsid w:val="05865BF9"/>
    <w:rsid w:val="058F4462"/>
    <w:rsid w:val="05903237"/>
    <w:rsid w:val="05B137D4"/>
    <w:rsid w:val="05C964DF"/>
    <w:rsid w:val="06035FA0"/>
    <w:rsid w:val="06253ED7"/>
    <w:rsid w:val="062F4D0F"/>
    <w:rsid w:val="06413F19"/>
    <w:rsid w:val="064B352C"/>
    <w:rsid w:val="06993BA1"/>
    <w:rsid w:val="06E36DE2"/>
    <w:rsid w:val="06ED7122"/>
    <w:rsid w:val="06F83A6B"/>
    <w:rsid w:val="072676ED"/>
    <w:rsid w:val="07591519"/>
    <w:rsid w:val="075A0B93"/>
    <w:rsid w:val="075E12BE"/>
    <w:rsid w:val="07690AC7"/>
    <w:rsid w:val="077F356C"/>
    <w:rsid w:val="07DD7CC1"/>
    <w:rsid w:val="07EC6696"/>
    <w:rsid w:val="08671D66"/>
    <w:rsid w:val="08932D80"/>
    <w:rsid w:val="08A004E7"/>
    <w:rsid w:val="08AB2A4A"/>
    <w:rsid w:val="08AD304D"/>
    <w:rsid w:val="08AD7ADF"/>
    <w:rsid w:val="08C44572"/>
    <w:rsid w:val="08DD1A75"/>
    <w:rsid w:val="08EB1B71"/>
    <w:rsid w:val="08F30E60"/>
    <w:rsid w:val="093225DF"/>
    <w:rsid w:val="096C6B9D"/>
    <w:rsid w:val="09A64BF8"/>
    <w:rsid w:val="09EA6546"/>
    <w:rsid w:val="0A1C6A3C"/>
    <w:rsid w:val="0A386AD5"/>
    <w:rsid w:val="0A3A3F3A"/>
    <w:rsid w:val="0AE632BE"/>
    <w:rsid w:val="0AE7395B"/>
    <w:rsid w:val="0AF5041E"/>
    <w:rsid w:val="0B0B153A"/>
    <w:rsid w:val="0B9E6957"/>
    <w:rsid w:val="0BBC3498"/>
    <w:rsid w:val="0BCD07BC"/>
    <w:rsid w:val="0BDA1F9C"/>
    <w:rsid w:val="0BE60D93"/>
    <w:rsid w:val="0C035D73"/>
    <w:rsid w:val="0C3E0836"/>
    <w:rsid w:val="0C5C0551"/>
    <w:rsid w:val="0C752FD5"/>
    <w:rsid w:val="0CC77D9F"/>
    <w:rsid w:val="0CD50781"/>
    <w:rsid w:val="0CE947B5"/>
    <w:rsid w:val="0D577600"/>
    <w:rsid w:val="0D700453"/>
    <w:rsid w:val="0D9B6B77"/>
    <w:rsid w:val="0DAD721F"/>
    <w:rsid w:val="0DB66D44"/>
    <w:rsid w:val="0DD95B51"/>
    <w:rsid w:val="0DEC4DE1"/>
    <w:rsid w:val="0E374057"/>
    <w:rsid w:val="0E6F4C73"/>
    <w:rsid w:val="0E947D89"/>
    <w:rsid w:val="0EDE3E2E"/>
    <w:rsid w:val="0F1836CD"/>
    <w:rsid w:val="0F2D08D7"/>
    <w:rsid w:val="0F560EED"/>
    <w:rsid w:val="0F875A6E"/>
    <w:rsid w:val="0F9C05A4"/>
    <w:rsid w:val="0F9D7961"/>
    <w:rsid w:val="0FD25B2F"/>
    <w:rsid w:val="0FE14B2D"/>
    <w:rsid w:val="0FF805D9"/>
    <w:rsid w:val="10436D37"/>
    <w:rsid w:val="10575500"/>
    <w:rsid w:val="106969D3"/>
    <w:rsid w:val="1071300E"/>
    <w:rsid w:val="1075147E"/>
    <w:rsid w:val="10971B1E"/>
    <w:rsid w:val="10991572"/>
    <w:rsid w:val="10AE57D5"/>
    <w:rsid w:val="10C96152"/>
    <w:rsid w:val="10F24DCA"/>
    <w:rsid w:val="11273F6F"/>
    <w:rsid w:val="114852C1"/>
    <w:rsid w:val="11901DD1"/>
    <w:rsid w:val="11E60B97"/>
    <w:rsid w:val="11EF1990"/>
    <w:rsid w:val="11F93494"/>
    <w:rsid w:val="12212D34"/>
    <w:rsid w:val="12266ED1"/>
    <w:rsid w:val="123C5F0C"/>
    <w:rsid w:val="1248600B"/>
    <w:rsid w:val="124C7100"/>
    <w:rsid w:val="126458EE"/>
    <w:rsid w:val="12A32B3C"/>
    <w:rsid w:val="12BC6FF4"/>
    <w:rsid w:val="12CC16BF"/>
    <w:rsid w:val="12EC72C4"/>
    <w:rsid w:val="1305072A"/>
    <w:rsid w:val="1355012A"/>
    <w:rsid w:val="13686ED0"/>
    <w:rsid w:val="138A5946"/>
    <w:rsid w:val="13935B29"/>
    <w:rsid w:val="13A90E6F"/>
    <w:rsid w:val="13D87970"/>
    <w:rsid w:val="14531405"/>
    <w:rsid w:val="15215CC0"/>
    <w:rsid w:val="15377147"/>
    <w:rsid w:val="1540231B"/>
    <w:rsid w:val="15621B98"/>
    <w:rsid w:val="15784973"/>
    <w:rsid w:val="158935B6"/>
    <w:rsid w:val="15C57179"/>
    <w:rsid w:val="15E44112"/>
    <w:rsid w:val="163015D2"/>
    <w:rsid w:val="16503649"/>
    <w:rsid w:val="1670029A"/>
    <w:rsid w:val="16A4067B"/>
    <w:rsid w:val="16A95B0F"/>
    <w:rsid w:val="16AB0935"/>
    <w:rsid w:val="16B062BE"/>
    <w:rsid w:val="16BD35D5"/>
    <w:rsid w:val="16BE6F41"/>
    <w:rsid w:val="16F209EC"/>
    <w:rsid w:val="170A7D79"/>
    <w:rsid w:val="176A0F64"/>
    <w:rsid w:val="17712324"/>
    <w:rsid w:val="178E1BA5"/>
    <w:rsid w:val="179516C6"/>
    <w:rsid w:val="179D4198"/>
    <w:rsid w:val="17AA3B4A"/>
    <w:rsid w:val="17B017E9"/>
    <w:rsid w:val="17B130DC"/>
    <w:rsid w:val="17C77955"/>
    <w:rsid w:val="180E4F61"/>
    <w:rsid w:val="185C461C"/>
    <w:rsid w:val="185F1B81"/>
    <w:rsid w:val="18A24749"/>
    <w:rsid w:val="18A95153"/>
    <w:rsid w:val="18EF2020"/>
    <w:rsid w:val="194F003D"/>
    <w:rsid w:val="19646226"/>
    <w:rsid w:val="196A3F5C"/>
    <w:rsid w:val="19847925"/>
    <w:rsid w:val="19D97928"/>
    <w:rsid w:val="19FB087D"/>
    <w:rsid w:val="1A01000E"/>
    <w:rsid w:val="1A3D73CB"/>
    <w:rsid w:val="1A597013"/>
    <w:rsid w:val="1A6243E6"/>
    <w:rsid w:val="1A9642BF"/>
    <w:rsid w:val="1A98731F"/>
    <w:rsid w:val="1AB13E5A"/>
    <w:rsid w:val="1AE90E50"/>
    <w:rsid w:val="1B356BA9"/>
    <w:rsid w:val="1B3E7907"/>
    <w:rsid w:val="1B4E4761"/>
    <w:rsid w:val="1B5367E1"/>
    <w:rsid w:val="1B566757"/>
    <w:rsid w:val="1BC56250"/>
    <w:rsid w:val="1BC8030F"/>
    <w:rsid w:val="1BD83225"/>
    <w:rsid w:val="1BFD31F6"/>
    <w:rsid w:val="1C200326"/>
    <w:rsid w:val="1C6B0CAA"/>
    <w:rsid w:val="1C8E325E"/>
    <w:rsid w:val="1CEE0CFB"/>
    <w:rsid w:val="1D42524C"/>
    <w:rsid w:val="1D6A7DF2"/>
    <w:rsid w:val="1D8A59BB"/>
    <w:rsid w:val="1E010258"/>
    <w:rsid w:val="1E9E7865"/>
    <w:rsid w:val="1EB440A1"/>
    <w:rsid w:val="1EC37AC5"/>
    <w:rsid w:val="1EF54061"/>
    <w:rsid w:val="1F04531B"/>
    <w:rsid w:val="1F5161B1"/>
    <w:rsid w:val="1F7C3144"/>
    <w:rsid w:val="1FC63B8C"/>
    <w:rsid w:val="1FCF68AD"/>
    <w:rsid w:val="1FD30ED8"/>
    <w:rsid w:val="1FD3487F"/>
    <w:rsid w:val="1FE33525"/>
    <w:rsid w:val="20C41E77"/>
    <w:rsid w:val="210370A1"/>
    <w:rsid w:val="21200C00"/>
    <w:rsid w:val="2125434B"/>
    <w:rsid w:val="212A1632"/>
    <w:rsid w:val="21472B2B"/>
    <w:rsid w:val="2163781C"/>
    <w:rsid w:val="219878FA"/>
    <w:rsid w:val="222D6F1B"/>
    <w:rsid w:val="223A6ADC"/>
    <w:rsid w:val="225F1699"/>
    <w:rsid w:val="22A67001"/>
    <w:rsid w:val="22E31149"/>
    <w:rsid w:val="22EC0E31"/>
    <w:rsid w:val="230D454F"/>
    <w:rsid w:val="232B23ED"/>
    <w:rsid w:val="235471D1"/>
    <w:rsid w:val="238C7820"/>
    <w:rsid w:val="23B2755D"/>
    <w:rsid w:val="23DB008C"/>
    <w:rsid w:val="23DE6BF0"/>
    <w:rsid w:val="23E737DB"/>
    <w:rsid w:val="2442353F"/>
    <w:rsid w:val="245227AC"/>
    <w:rsid w:val="246435F7"/>
    <w:rsid w:val="24673D6E"/>
    <w:rsid w:val="24813A82"/>
    <w:rsid w:val="24813BF8"/>
    <w:rsid w:val="24A75873"/>
    <w:rsid w:val="251C59BD"/>
    <w:rsid w:val="253A6269"/>
    <w:rsid w:val="25F9391E"/>
    <w:rsid w:val="261C52BB"/>
    <w:rsid w:val="263B160C"/>
    <w:rsid w:val="265056E7"/>
    <w:rsid w:val="26C30592"/>
    <w:rsid w:val="26E83482"/>
    <w:rsid w:val="271F531F"/>
    <w:rsid w:val="272B74E0"/>
    <w:rsid w:val="275D09C5"/>
    <w:rsid w:val="27BE3AC1"/>
    <w:rsid w:val="2811708E"/>
    <w:rsid w:val="281337A5"/>
    <w:rsid w:val="28865A60"/>
    <w:rsid w:val="28CB26B2"/>
    <w:rsid w:val="28F33CAF"/>
    <w:rsid w:val="290C09F1"/>
    <w:rsid w:val="291C7E57"/>
    <w:rsid w:val="29326B39"/>
    <w:rsid w:val="293C6300"/>
    <w:rsid w:val="295C7515"/>
    <w:rsid w:val="29721429"/>
    <w:rsid w:val="29E76350"/>
    <w:rsid w:val="2A18303E"/>
    <w:rsid w:val="2A3A524D"/>
    <w:rsid w:val="2A6D2992"/>
    <w:rsid w:val="2AAA55F3"/>
    <w:rsid w:val="2AC52429"/>
    <w:rsid w:val="2AD80CE4"/>
    <w:rsid w:val="2B4416BE"/>
    <w:rsid w:val="2B466328"/>
    <w:rsid w:val="2B557104"/>
    <w:rsid w:val="2B652053"/>
    <w:rsid w:val="2B6B6743"/>
    <w:rsid w:val="2BA80459"/>
    <w:rsid w:val="2BC94989"/>
    <w:rsid w:val="2BDD6F88"/>
    <w:rsid w:val="2BEA1BBF"/>
    <w:rsid w:val="2BF6026B"/>
    <w:rsid w:val="2C2C4473"/>
    <w:rsid w:val="2C8347F0"/>
    <w:rsid w:val="2D231F23"/>
    <w:rsid w:val="2D294F13"/>
    <w:rsid w:val="2D2E5EC5"/>
    <w:rsid w:val="2D2F0B81"/>
    <w:rsid w:val="2D4A3F44"/>
    <w:rsid w:val="2D890290"/>
    <w:rsid w:val="2DE93875"/>
    <w:rsid w:val="2E0B4D5B"/>
    <w:rsid w:val="2E36308D"/>
    <w:rsid w:val="2E5848C4"/>
    <w:rsid w:val="2EBE70D1"/>
    <w:rsid w:val="2EF6788B"/>
    <w:rsid w:val="2EF80441"/>
    <w:rsid w:val="2F197D68"/>
    <w:rsid w:val="2F36624E"/>
    <w:rsid w:val="2F9F6F14"/>
    <w:rsid w:val="2FCF3B97"/>
    <w:rsid w:val="2FDB5418"/>
    <w:rsid w:val="3015714B"/>
    <w:rsid w:val="3050164F"/>
    <w:rsid w:val="308146A1"/>
    <w:rsid w:val="30A96B50"/>
    <w:rsid w:val="30CE7788"/>
    <w:rsid w:val="30D96E89"/>
    <w:rsid w:val="30FB1D29"/>
    <w:rsid w:val="31367953"/>
    <w:rsid w:val="314D1BC8"/>
    <w:rsid w:val="314E65F0"/>
    <w:rsid w:val="31DD5014"/>
    <w:rsid w:val="320364C7"/>
    <w:rsid w:val="320C7A79"/>
    <w:rsid w:val="323102BB"/>
    <w:rsid w:val="32457CE5"/>
    <w:rsid w:val="325857C3"/>
    <w:rsid w:val="327F4721"/>
    <w:rsid w:val="32BA2DB9"/>
    <w:rsid w:val="32BD62C6"/>
    <w:rsid w:val="32D51E41"/>
    <w:rsid w:val="32DD4116"/>
    <w:rsid w:val="33F43C0A"/>
    <w:rsid w:val="340277DA"/>
    <w:rsid w:val="34923821"/>
    <w:rsid w:val="34D13B88"/>
    <w:rsid w:val="352A653E"/>
    <w:rsid w:val="3532377B"/>
    <w:rsid w:val="354B7508"/>
    <w:rsid w:val="356C7D30"/>
    <w:rsid w:val="35C116D5"/>
    <w:rsid w:val="35C173EE"/>
    <w:rsid w:val="35C87CA5"/>
    <w:rsid w:val="364A4B1C"/>
    <w:rsid w:val="36516DE6"/>
    <w:rsid w:val="36F654C2"/>
    <w:rsid w:val="370A649B"/>
    <w:rsid w:val="371C6415"/>
    <w:rsid w:val="372039AD"/>
    <w:rsid w:val="373D491F"/>
    <w:rsid w:val="374534F3"/>
    <w:rsid w:val="37640E78"/>
    <w:rsid w:val="3836309F"/>
    <w:rsid w:val="386977D8"/>
    <w:rsid w:val="387A153F"/>
    <w:rsid w:val="387B476A"/>
    <w:rsid w:val="38827920"/>
    <w:rsid w:val="38857E0A"/>
    <w:rsid w:val="38AA463C"/>
    <w:rsid w:val="395F6072"/>
    <w:rsid w:val="396E2E01"/>
    <w:rsid w:val="397154D0"/>
    <w:rsid w:val="39CE28F5"/>
    <w:rsid w:val="3A012626"/>
    <w:rsid w:val="3A2E2546"/>
    <w:rsid w:val="3A706751"/>
    <w:rsid w:val="3A855B0E"/>
    <w:rsid w:val="3AA7523C"/>
    <w:rsid w:val="3B213E53"/>
    <w:rsid w:val="3B456E7D"/>
    <w:rsid w:val="3B9B0BEE"/>
    <w:rsid w:val="3BE9549E"/>
    <w:rsid w:val="3BF65B7D"/>
    <w:rsid w:val="3C0109AD"/>
    <w:rsid w:val="3C246155"/>
    <w:rsid w:val="3C3D237F"/>
    <w:rsid w:val="3C835919"/>
    <w:rsid w:val="3C8D191A"/>
    <w:rsid w:val="3CA66E66"/>
    <w:rsid w:val="3CC636DD"/>
    <w:rsid w:val="3CE6529B"/>
    <w:rsid w:val="3CEE2429"/>
    <w:rsid w:val="3CFF06FE"/>
    <w:rsid w:val="3D1E13F2"/>
    <w:rsid w:val="3D250EE9"/>
    <w:rsid w:val="3D7C0AF4"/>
    <w:rsid w:val="3DB241C2"/>
    <w:rsid w:val="3DCF7247"/>
    <w:rsid w:val="3E005E68"/>
    <w:rsid w:val="3E2E36F4"/>
    <w:rsid w:val="3E5D6021"/>
    <w:rsid w:val="3E723BBF"/>
    <w:rsid w:val="3E8839EC"/>
    <w:rsid w:val="3EAD579C"/>
    <w:rsid w:val="3EB75D85"/>
    <w:rsid w:val="3ED36D40"/>
    <w:rsid w:val="3F0324C0"/>
    <w:rsid w:val="3F0B79F3"/>
    <w:rsid w:val="3F166B14"/>
    <w:rsid w:val="3F5C4C3F"/>
    <w:rsid w:val="3F6245F2"/>
    <w:rsid w:val="3F6C235A"/>
    <w:rsid w:val="3F7743D1"/>
    <w:rsid w:val="3FC20B30"/>
    <w:rsid w:val="403959FD"/>
    <w:rsid w:val="40996AC3"/>
    <w:rsid w:val="409B48D6"/>
    <w:rsid w:val="41203CBA"/>
    <w:rsid w:val="413B2E1A"/>
    <w:rsid w:val="41846356"/>
    <w:rsid w:val="41951611"/>
    <w:rsid w:val="419D5781"/>
    <w:rsid w:val="41D72A28"/>
    <w:rsid w:val="41DE3890"/>
    <w:rsid w:val="42146E8A"/>
    <w:rsid w:val="422C7AE8"/>
    <w:rsid w:val="423006A3"/>
    <w:rsid w:val="42683710"/>
    <w:rsid w:val="426E1CE8"/>
    <w:rsid w:val="4277723D"/>
    <w:rsid w:val="42DF044C"/>
    <w:rsid w:val="42EE3FE0"/>
    <w:rsid w:val="42F779DD"/>
    <w:rsid w:val="431D2142"/>
    <w:rsid w:val="431E4AD5"/>
    <w:rsid w:val="432F4398"/>
    <w:rsid w:val="43897B63"/>
    <w:rsid w:val="43BD657C"/>
    <w:rsid w:val="43E356B0"/>
    <w:rsid w:val="44281CB3"/>
    <w:rsid w:val="446913D4"/>
    <w:rsid w:val="44AE4FD4"/>
    <w:rsid w:val="44D7106B"/>
    <w:rsid w:val="45077C56"/>
    <w:rsid w:val="450E6759"/>
    <w:rsid w:val="454507F7"/>
    <w:rsid w:val="45AC2CFE"/>
    <w:rsid w:val="45DB3A65"/>
    <w:rsid w:val="4614278B"/>
    <w:rsid w:val="46921DBF"/>
    <w:rsid w:val="46CB4473"/>
    <w:rsid w:val="473232D2"/>
    <w:rsid w:val="473E245F"/>
    <w:rsid w:val="473F3FA2"/>
    <w:rsid w:val="47522F60"/>
    <w:rsid w:val="4761795B"/>
    <w:rsid w:val="479244AB"/>
    <w:rsid w:val="47A5720C"/>
    <w:rsid w:val="47B072BA"/>
    <w:rsid w:val="481F1C99"/>
    <w:rsid w:val="4822564D"/>
    <w:rsid w:val="48400361"/>
    <w:rsid w:val="48624C96"/>
    <w:rsid w:val="487008C0"/>
    <w:rsid w:val="487D53F4"/>
    <w:rsid w:val="488F12DC"/>
    <w:rsid w:val="48D12AAD"/>
    <w:rsid w:val="49544222"/>
    <w:rsid w:val="496943B6"/>
    <w:rsid w:val="496D0BF3"/>
    <w:rsid w:val="496D15AF"/>
    <w:rsid w:val="49962355"/>
    <w:rsid w:val="49C562E0"/>
    <w:rsid w:val="49C75479"/>
    <w:rsid w:val="4A0427EB"/>
    <w:rsid w:val="4A1F6D33"/>
    <w:rsid w:val="4A473DB1"/>
    <w:rsid w:val="4A8A774C"/>
    <w:rsid w:val="4A9A2C5F"/>
    <w:rsid w:val="4B58251A"/>
    <w:rsid w:val="4B7017FB"/>
    <w:rsid w:val="4B7E214B"/>
    <w:rsid w:val="4B9C62D7"/>
    <w:rsid w:val="4BAC53EC"/>
    <w:rsid w:val="4BEE4AB4"/>
    <w:rsid w:val="4C0E797D"/>
    <w:rsid w:val="4C313F38"/>
    <w:rsid w:val="4CBF1B06"/>
    <w:rsid w:val="4CC100C6"/>
    <w:rsid w:val="4CC71AC5"/>
    <w:rsid w:val="4CD3441B"/>
    <w:rsid w:val="4D143FF3"/>
    <w:rsid w:val="4D6571A2"/>
    <w:rsid w:val="4D78137F"/>
    <w:rsid w:val="4DCD3BFF"/>
    <w:rsid w:val="4E042CE3"/>
    <w:rsid w:val="4E5A5F06"/>
    <w:rsid w:val="4E6E03E3"/>
    <w:rsid w:val="4E8F5D6F"/>
    <w:rsid w:val="4EEC0503"/>
    <w:rsid w:val="4F4A10DA"/>
    <w:rsid w:val="4F4C2248"/>
    <w:rsid w:val="500851FA"/>
    <w:rsid w:val="507D549C"/>
    <w:rsid w:val="50B42204"/>
    <w:rsid w:val="50BE2F87"/>
    <w:rsid w:val="5109523E"/>
    <w:rsid w:val="512E3BC4"/>
    <w:rsid w:val="515F2319"/>
    <w:rsid w:val="51636602"/>
    <w:rsid w:val="51953DE1"/>
    <w:rsid w:val="5199670A"/>
    <w:rsid w:val="51B33563"/>
    <w:rsid w:val="51C92E78"/>
    <w:rsid w:val="51D90C7F"/>
    <w:rsid w:val="51DE088D"/>
    <w:rsid w:val="51E20D08"/>
    <w:rsid w:val="51E8258E"/>
    <w:rsid w:val="51FC40F7"/>
    <w:rsid w:val="52066521"/>
    <w:rsid w:val="52536B37"/>
    <w:rsid w:val="525D43AF"/>
    <w:rsid w:val="52B74FD0"/>
    <w:rsid w:val="52DB3454"/>
    <w:rsid w:val="53045107"/>
    <w:rsid w:val="535436BC"/>
    <w:rsid w:val="53794341"/>
    <w:rsid w:val="539C2C49"/>
    <w:rsid w:val="53AD5D4A"/>
    <w:rsid w:val="53E778F4"/>
    <w:rsid w:val="53E83831"/>
    <w:rsid w:val="54150AFB"/>
    <w:rsid w:val="54301BDC"/>
    <w:rsid w:val="54355CE3"/>
    <w:rsid w:val="54664381"/>
    <w:rsid w:val="547C054C"/>
    <w:rsid w:val="548674B1"/>
    <w:rsid w:val="54A33A39"/>
    <w:rsid w:val="54B2439A"/>
    <w:rsid w:val="55820A5F"/>
    <w:rsid w:val="558443B9"/>
    <w:rsid w:val="55A201B0"/>
    <w:rsid w:val="55A20216"/>
    <w:rsid w:val="564D6C58"/>
    <w:rsid w:val="569C32FC"/>
    <w:rsid w:val="56C655F0"/>
    <w:rsid w:val="56DB6EC3"/>
    <w:rsid w:val="575825A4"/>
    <w:rsid w:val="575F1D8C"/>
    <w:rsid w:val="57926677"/>
    <w:rsid w:val="57A020FC"/>
    <w:rsid w:val="57C00F71"/>
    <w:rsid w:val="57FE3D52"/>
    <w:rsid w:val="58142BB8"/>
    <w:rsid w:val="587D0760"/>
    <w:rsid w:val="58A2796C"/>
    <w:rsid w:val="58B578E0"/>
    <w:rsid w:val="58C8166E"/>
    <w:rsid w:val="59D23609"/>
    <w:rsid w:val="59F84B63"/>
    <w:rsid w:val="5A4A0610"/>
    <w:rsid w:val="5A916531"/>
    <w:rsid w:val="5A94249E"/>
    <w:rsid w:val="5AAB4FF0"/>
    <w:rsid w:val="5B42774D"/>
    <w:rsid w:val="5B4C2F86"/>
    <w:rsid w:val="5BA007FA"/>
    <w:rsid w:val="5BA97484"/>
    <w:rsid w:val="5BE90939"/>
    <w:rsid w:val="5BEF6E9F"/>
    <w:rsid w:val="5C0A6376"/>
    <w:rsid w:val="5C0E2F4D"/>
    <w:rsid w:val="5C4A6FF7"/>
    <w:rsid w:val="5CCF4B71"/>
    <w:rsid w:val="5CD36BC3"/>
    <w:rsid w:val="5CDE167D"/>
    <w:rsid w:val="5CE90981"/>
    <w:rsid w:val="5CF2443A"/>
    <w:rsid w:val="5D062F0A"/>
    <w:rsid w:val="5D213EC8"/>
    <w:rsid w:val="5D4C061A"/>
    <w:rsid w:val="5D5E4582"/>
    <w:rsid w:val="5D6C3039"/>
    <w:rsid w:val="5D6D0DD9"/>
    <w:rsid w:val="5D724DD8"/>
    <w:rsid w:val="5D8E42E4"/>
    <w:rsid w:val="5DC645FE"/>
    <w:rsid w:val="5DE37632"/>
    <w:rsid w:val="5DFB7B1F"/>
    <w:rsid w:val="5E0E7C6A"/>
    <w:rsid w:val="5E334FE2"/>
    <w:rsid w:val="5E341561"/>
    <w:rsid w:val="5E562122"/>
    <w:rsid w:val="5E7D5D8A"/>
    <w:rsid w:val="5E9708B5"/>
    <w:rsid w:val="5EA1275C"/>
    <w:rsid w:val="5EE618A3"/>
    <w:rsid w:val="5F026423"/>
    <w:rsid w:val="5F1230C6"/>
    <w:rsid w:val="5F1E6FE9"/>
    <w:rsid w:val="5F214AF8"/>
    <w:rsid w:val="5F2F073D"/>
    <w:rsid w:val="5F5563DC"/>
    <w:rsid w:val="5F5C6DBD"/>
    <w:rsid w:val="5F961522"/>
    <w:rsid w:val="5FB82487"/>
    <w:rsid w:val="60071AC0"/>
    <w:rsid w:val="601A0FB2"/>
    <w:rsid w:val="607862DE"/>
    <w:rsid w:val="607F7307"/>
    <w:rsid w:val="60C53AE9"/>
    <w:rsid w:val="60C8430B"/>
    <w:rsid w:val="610260FE"/>
    <w:rsid w:val="614A0DD4"/>
    <w:rsid w:val="619B483D"/>
    <w:rsid w:val="61B706BD"/>
    <w:rsid w:val="61DD1BE6"/>
    <w:rsid w:val="624F2B98"/>
    <w:rsid w:val="6252508F"/>
    <w:rsid w:val="62775D3D"/>
    <w:rsid w:val="629E4BB0"/>
    <w:rsid w:val="62A62BBF"/>
    <w:rsid w:val="62B14ADE"/>
    <w:rsid w:val="62CC0863"/>
    <w:rsid w:val="6301786D"/>
    <w:rsid w:val="637655D3"/>
    <w:rsid w:val="638B733F"/>
    <w:rsid w:val="63DA06B9"/>
    <w:rsid w:val="63DA0A67"/>
    <w:rsid w:val="640D12E3"/>
    <w:rsid w:val="640F4B3D"/>
    <w:rsid w:val="644C2D9E"/>
    <w:rsid w:val="644E57AD"/>
    <w:rsid w:val="64533536"/>
    <w:rsid w:val="64B86EAB"/>
    <w:rsid w:val="64BA6E25"/>
    <w:rsid w:val="65276052"/>
    <w:rsid w:val="654462E5"/>
    <w:rsid w:val="654A1BF8"/>
    <w:rsid w:val="655B5686"/>
    <w:rsid w:val="657E7E0F"/>
    <w:rsid w:val="65C7159F"/>
    <w:rsid w:val="66472118"/>
    <w:rsid w:val="66531720"/>
    <w:rsid w:val="66576DAF"/>
    <w:rsid w:val="66D5123D"/>
    <w:rsid w:val="66DB75F6"/>
    <w:rsid w:val="66E30691"/>
    <w:rsid w:val="66F84C8A"/>
    <w:rsid w:val="672B6FFF"/>
    <w:rsid w:val="674B4E78"/>
    <w:rsid w:val="67725EB9"/>
    <w:rsid w:val="67C65447"/>
    <w:rsid w:val="67FC1E66"/>
    <w:rsid w:val="68137E4F"/>
    <w:rsid w:val="68263301"/>
    <w:rsid w:val="68387694"/>
    <w:rsid w:val="6861365C"/>
    <w:rsid w:val="68736725"/>
    <w:rsid w:val="68CD7360"/>
    <w:rsid w:val="690E285C"/>
    <w:rsid w:val="69162F65"/>
    <w:rsid w:val="69480DF9"/>
    <w:rsid w:val="6949003F"/>
    <w:rsid w:val="69573BB4"/>
    <w:rsid w:val="696018BA"/>
    <w:rsid w:val="697B2F23"/>
    <w:rsid w:val="69860456"/>
    <w:rsid w:val="699A425B"/>
    <w:rsid w:val="69A430F8"/>
    <w:rsid w:val="69AE0EAF"/>
    <w:rsid w:val="69CB5526"/>
    <w:rsid w:val="69EA204D"/>
    <w:rsid w:val="6A224619"/>
    <w:rsid w:val="6A38757E"/>
    <w:rsid w:val="6ADD552C"/>
    <w:rsid w:val="6B255F53"/>
    <w:rsid w:val="6B504E16"/>
    <w:rsid w:val="6B67376B"/>
    <w:rsid w:val="6BCB6C34"/>
    <w:rsid w:val="6BF67DE6"/>
    <w:rsid w:val="6C06798F"/>
    <w:rsid w:val="6C2A3EC8"/>
    <w:rsid w:val="6C3E746F"/>
    <w:rsid w:val="6C572DDF"/>
    <w:rsid w:val="6C5F342D"/>
    <w:rsid w:val="6CB71ECE"/>
    <w:rsid w:val="6CCD0451"/>
    <w:rsid w:val="6CD1448A"/>
    <w:rsid w:val="6D2C43AE"/>
    <w:rsid w:val="6D34529A"/>
    <w:rsid w:val="6D4F7AF1"/>
    <w:rsid w:val="6DA124B5"/>
    <w:rsid w:val="6DC73D5D"/>
    <w:rsid w:val="6E49181D"/>
    <w:rsid w:val="6E5D4FA2"/>
    <w:rsid w:val="6E757140"/>
    <w:rsid w:val="6E8C1070"/>
    <w:rsid w:val="6E8C2F88"/>
    <w:rsid w:val="6EC33161"/>
    <w:rsid w:val="6EC61E0C"/>
    <w:rsid w:val="6F023458"/>
    <w:rsid w:val="6F140203"/>
    <w:rsid w:val="6FB7689A"/>
    <w:rsid w:val="6FC55C2E"/>
    <w:rsid w:val="6FD51F47"/>
    <w:rsid w:val="70194049"/>
    <w:rsid w:val="708B0B2E"/>
    <w:rsid w:val="708C6955"/>
    <w:rsid w:val="70E25056"/>
    <w:rsid w:val="70E415C9"/>
    <w:rsid w:val="70F97959"/>
    <w:rsid w:val="710D51B1"/>
    <w:rsid w:val="713924A1"/>
    <w:rsid w:val="714F60A2"/>
    <w:rsid w:val="716C45C5"/>
    <w:rsid w:val="717301B1"/>
    <w:rsid w:val="71C02821"/>
    <w:rsid w:val="7207666F"/>
    <w:rsid w:val="720A012D"/>
    <w:rsid w:val="724427B6"/>
    <w:rsid w:val="725F0A88"/>
    <w:rsid w:val="72A76AE3"/>
    <w:rsid w:val="72BC08D3"/>
    <w:rsid w:val="730073DD"/>
    <w:rsid w:val="73076396"/>
    <w:rsid w:val="730B3B6D"/>
    <w:rsid w:val="732B404C"/>
    <w:rsid w:val="733D6EFA"/>
    <w:rsid w:val="73584227"/>
    <w:rsid w:val="73C92C43"/>
    <w:rsid w:val="73CC4781"/>
    <w:rsid w:val="742F5D4F"/>
    <w:rsid w:val="74384A92"/>
    <w:rsid w:val="7438526C"/>
    <w:rsid w:val="744B774E"/>
    <w:rsid w:val="74B651AB"/>
    <w:rsid w:val="74EB4401"/>
    <w:rsid w:val="75515541"/>
    <w:rsid w:val="7556097B"/>
    <w:rsid w:val="755D6C7E"/>
    <w:rsid w:val="7560254F"/>
    <w:rsid w:val="7560687D"/>
    <w:rsid w:val="75A11127"/>
    <w:rsid w:val="75B0067C"/>
    <w:rsid w:val="75B54116"/>
    <w:rsid w:val="75F20C27"/>
    <w:rsid w:val="760E7B20"/>
    <w:rsid w:val="7622761F"/>
    <w:rsid w:val="762C2598"/>
    <w:rsid w:val="76314A8A"/>
    <w:rsid w:val="7637748A"/>
    <w:rsid w:val="766A6459"/>
    <w:rsid w:val="766C7638"/>
    <w:rsid w:val="76827AF1"/>
    <w:rsid w:val="76D16D73"/>
    <w:rsid w:val="77585C57"/>
    <w:rsid w:val="77841CD5"/>
    <w:rsid w:val="77A15D48"/>
    <w:rsid w:val="77CB4003"/>
    <w:rsid w:val="77FE4067"/>
    <w:rsid w:val="780F4CD2"/>
    <w:rsid w:val="781C4770"/>
    <w:rsid w:val="783F6771"/>
    <w:rsid w:val="785F157C"/>
    <w:rsid w:val="78C70248"/>
    <w:rsid w:val="78CE0E36"/>
    <w:rsid w:val="792E20AA"/>
    <w:rsid w:val="795D412A"/>
    <w:rsid w:val="799922C7"/>
    <w:rsid w:val="7A59286D"/>
    <w:rsid w:val="7AA70740"/>
    <w:rsid w:val="7AD51A3B"/>
    <w:rsid w:val="7AF15FD4"/>
    <w:rsid w:val="7B3A322F"/>
    <w:rsid w:val="7B5644B8"/>
    <w:rsid w:val="7B587C3B"/>
    <w:rsid w:val="7B845D13"/>
    <w:rsid w:val="7B860C7C"/>
    <w:rsid w:val="7B9018CF"/>
    <w:rsid w:val="7BB93AEE"/>
    <w:rsid w:val="7C43380B"/>
    <w:rsid w:val="7C581B79"/>
    <w:rsid w:val="7C6B15EE"/>
    <w:rsid w:val="7C9B0DF3"/>
    <w:rsid w:val="7CA14137"/>
    <w:rsid w:val="7CBB58AB"/>
    <w:rsid w:val="7CF1100D"/>
    <w:rsid w:val="7D181BBA"/>
    <w:rsid w:val="7D354053"/>
    <w:rsid w:val="7D542A94"/>
    <w:rsid w:val="7D5A78B6"/>
    <w:rsid w:val="7D751D06"/>
    <w:rsid w:val="7D8E5AB9"/>
    <w:rsid w:val="7E0F6BBD"/>
    <w:rsid w:val="7E392857"/>
    <w:rsid w:val="7E4912A2"/>
    <w:rsid w:val="7E4C6732"/>
    <w:rsid w:val="7E6940B5"/>
    <w:rsid w:val="7E840682"/>
    <w:rsid w:val="7EB437B2"/>
    <w:rsid w:val="7ED867A0"/>
    <w:rsid w:val="7F80339E"/>
    <w:rsid w:val="7FB67673"/>
    <w:rsid w:val="7FBB3596"/>
    <w:rsid w:val="7FED1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9F1CE6"/>
  <w15:docId w15:val="{46640F56-D788-441C-8E76-B8197A1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FollowedHyperlink"/>
    <w:basedOn w:val="a0"/>
    <w:qFormat/>
    <w:rPr>
      <w:color w:val="2B2B2B"/>
      <w:u w:val="none"/>
    </w:rPr>
  </w:style>
  <w:style w:type="character" w:styleId="ac">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d">
    <w:name w:val="Hyperlink"/>
    <w:basedOn w:val="a0"/>
    <w:qFormat/>
    <w:rPr>
      <w:color w:val="2B2B2B"/>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styleId="HTML4">
    <w:name w:val="HTML Keyboard"/>
    <w:basedOn w:val="a0"/>
    <w:qFormat/>
    <w:rPr>
      <w:rFonts w:ascii="Courier New" w:hAnsi="Courier New"/>
      <w:sz w:val="20"/>
    </w:rPr>
  </w:style>
  <w:style w:type="character" w:styleId="HTML5">
    <w:name w:val="HTML Sample"/>
    <w:basedOn w:val="a0"/>
    <w:qFormat/>
    <w:rPr>
      <w:rFonts w:ascii="Courier New" w:hAnsi="Courier New"/>
    </w:rPr>
  </w:style>
  <w:style w:type="paragraph" w:customStyle="1" w:styleId="ae">
    <w:name w:val="奖项"/>
    <w:basedOn w:val="a"/>
    <w:qFormat/>
    <w:pPr>
      <w:widowControl/>
      <w:snapToGrid w:val="0"/>
      <w:spacing w:line="360" w:lineRule="auto"/>
      <w:ind w:firstLine="420"/>
      <w:jc w:val="left"/>
    </w:pPr>
    <w:rPr>
      <w:rFonts w:ascii="楷体_GB2312" w:eastAsia="楷体_GB2312" w:hAnsi="仿宋_GB2312"/>
      <w:b/>
      <w:color w:val="333399"/>
      <w:kern w:val="0"/>
      <w:sz w:val="28"/>
      <w:szCs w:val="28"/>
      <w:lang w:bidi="en-US"/>
    </w:rPr>
  </w:style>
  <w:style w:type="character" w:customStyle="1" w:styleId="sp2">
    <w:name w:val="sp2"/>
    <w:basedOn w:val="a0"/>
    <w:qFormat/>
  </w:style>
  <w:style w:type="character" w:customStyle="1" w:styleId="sp21">
    <w:name w:val="sp21"/>
    <w:basedOn w:val="a0"/>
    <w:qFormat/>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469</Characters>
  <Application>Microsoft Office Word</Application>
  <DocSecurity>0</DocSecurity>
  <Lines>3</Lines>
  <Paragraphs>1</Paragraphs>
  <ScaleCrop>false</ScaleCrop>
  <Company>Sky123.Org</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 Tim</cp:lastModifiedBy>
  <cp:revision>2</cp:revision>
  <dcterms:created xsi:type="dcterms:W3CDTF">2023-06-13T10:34:00Z</dcterms:created>
  <dcterms:modified xsi:type="dcterms:W3CDTF">2023-06-13T10:34:00Z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B37D4921EC2B4F1083B232C635C40F4B_12</vt:lpwstr>
  </property>
</Properties>
</file>